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 </w:t>
      </w:r>
    </w:p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депутатской этике Думы Соликамского </w:t>
      </w:r>
    </w:p>
    <w:p w:rsidR="00DE3D9F" w:rsidRPr="00866F67" w:rsidRDefault="00EC23DE" w:rsidP="0056219A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DE3D9F">
        <w:rPr>
          <w:sz w:val="28"/>
          <w:szCs w:val="28"/>
        </w:rPr>
        <w:t xml:space="preserve"> округа</w:t>
      </w: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Об утверждении ежегодного отчета постоянной </w:t>
      </w: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>депутатской комиссии по местному самоуправлению,</w:t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регламенту и депутатской этике </w:t>
      </w:r>
      <w:r>
        <w:rPr>
          <w:b/>
          <w:sz w:val="28"/>
          <w:szCs w:val="28"/>
        </w:rPr>
        <w:t xml:space="preserve">Думы Соликамского </w:t>
      </w:r>
    </w:p>
    <w:p w:rsidR="00DE3D9F" w:rsidRDefault="00EC23DE" w:rsidP="00AC12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DE3D9F">
        <w:rPr>
          <w:b/>
          <w:sz w:val="28"/>
          <w:szCs w:val="28"/>
        </w:rPr>
        <w:t xml:space="preserve"> округа </w:t>
      </w:r>
      <w:r w:rsidR="00DE3D9F" w:rsidRPr="00866F67">
        <w:rPr>
          <w:b/>
          <w:sz w:val="28"/>
          <w:szCs w:val="28"/>
        </w:rPr>
        <w:t>о своей деятельности</w:t>
      </w:r>
      <w:r w:rsidR="00DE3D9F">
        <w:rPr>
          <w:b/>
          <w:sz w:val="28"/>
          <w:szCs w:val="28"/>
        </w:rPr>
        <w:t xml:space="preserve"> </w:t>
      </w:r>
      <w:r w:rsidR="00DE3D9F" w:rsidRPr="00866F67">
        <w:rPr>
          <w:b/>
          <w:sz w:val="28"/>
          <w:szCs w:val="28"/>
        </w:rPr>
        <w:t>за 20</w:t>
      </w:r>
      <w:r w:rsidR="00DE3D9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DE3D9F" w:rsidRPr="00866F67">
        <w:rPr>
          <w:b/>
          <w:sz w:val="28"/>
          <w:szCs w:val="28"/>
        </w:rPr>
        <w:t xml:space="preserve"> год</w:t>
      </w:r>
      <w:r w:rsidR="00DE3D9F" w:rsidRPr="00866F67">
        <w:rPr>
          <w:b/>
          <w:sz w:val="28"/>
          <w:szCs w:val="28"/>
        </w:rPr>
        <w:tab/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Default="00EB5727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DE3D9F">
        <w:rPr>
          <w:sz w:val="28"/>
          <w:szCs w:val="28"/>
        </w:rPr>
        <w:t xml:space="preserve"> част</w:t>
      </w:r>
      <w:r>
        <w:rPr>
          <w:sz w:val="28"/>
          <w:szCs w:val="28"/>
        </w:rPr>
        <w:t>ью</w:t>
      </w:r>
      <w:r w:rsidR="00DE3D9F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DE3D9F">
        <w:rPr>
          <w:sz w:val="28"/>
          <w:szCs w:val="28"/>
        </w:rPr>
        <w:t xml:space="preserve"> статьи 6</w:t>
      </w:r>
      <w:r w:rsidR="00DE3D9F" w:rsidRPr="002F519D">
        <w:rPr>
          <w:sz w:val="28"/>
          <w:szCs w:val="28"/>
        </w:rPr>
        <w:t xml:space="preserve"> </w:t>
      </w:r>
      <w:r w:rsidR="00DE3D9F">
        <w:rPr>
          <w:sz w:val="28"/>
          <w:szCs w:val="28"/>
        </w:rPr>
        <w:t xml:space="preserve">Регламента Думы Соликамского </w:t>
      </w:r>
      <w:r w:rsidR="00EC23DE">
        <w:rPr>
          <w:sz w:val="28"/>
          <w:szCs w:val="28"/>
        </w:rPr>
        <w:t>муниципального</w:t>
      </w:r>
      <w:r w:rsidR="00DE3D9F">
        <w:rPr>
          <w:sz w:val="28"/>
          <w:szCs w:val="28"/>
        </w:rPr>
        <w:t xml:space="preserve"> округа, утвержденного решением Думы </w:t>
      </w:r>
      <w:r>
        <w:rPr>
          <w:sz w:val="28"/>
          <w:szCs w:val="28"/>
        </w:rPr>
        <w:t xml:space="preserve">Соликамского городского округа </w:t>
      </w:r>
      <w:r w:rsidR="00DE3D9F">
        <w:rPr>
          <w:sz w:val="28"/>
          <w:szCs w:val="28"/>
        </w:rPr>
        <w:t xml:space="preserve">от </w:t>
      </w:r>
      <w:r>
        <w:rPr>
          <w:sz w:val="28"/>
          <w:szCs w:val="28"/>
        </w:rPr>
        <w:t>25 октября 2023</w:t>
      </w:r>
      <w:r w:rsidR="00DE3D9F">
        <w:rPr>
          <w:sz w:val="28"/>
          <w:szCs w:val="28"/>
        </w:rPr>
        <w:t xml:space="preserve"> г. № </w:t>
      </w:r>
      <w:r>
        <w:rPr>
          <w:sz w:val="28"/>
          <w:szCs w:val="28"/>
        </w:rPr>
        <w:t>370</w:t>
      </w:r>
      <w:r w:rsidR="00DE3D9F">
        <w:rPr>
          <w:sz w:val="28"/>
          <w:szCs w:val="28"/>
        </w:rPr>
        <w:t>,</w:t>
      </w:r>
    </w:p>
    <w:p w:rsidR="00DE3D9F" w:rsidRDefault="00DE3D9F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EC23D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РЕШИЛА:</w:t>
      </w:r>
    </w:p>
    <w:p w:rsidR="00DE3D9F" w:rsidRPr="00866F67" w:rsidRDefault="00DE3D9F" w:rsidP="00AC1261">
      <w:pPr>
        <w:spacing w:line="360" w:lineRule="exact"/>
        <w:ind w:firstLine="708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1. Утвердить прилагаемый отчет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 xml:space="preserve">Думы Соликамского </w:t>
      </w:r>
      <w:r w:rsidR="00EC23DE">
        <w:rPr>
          <w:sz w:val="28"/>
          <w:szCs w:val="28"/>
        </w:rPr>
        <w:t>муниципа</w:t>
      </w:r>
      <w:bookmarkStart w:id="0" w:name="_GoBack"/>
      <w:bookmarkEnd w:id="0"/>
      <w:r w:rsidR="00EC23DE">
        <w:rPr>
          <w:sz w:val="28"/>
          <w:szCs w:val="28"/>
        </w:rPr>
        <w:t>льного</w:t>
      </w:r>
      <w:r>
        <w:rPr>
          <w:sz w:val="28"/>
          <w:szCs w:val="28"/>
        </w:rPr>
        <w:t xml:space="preserve"> округа</w:t>
      </w:r>
      <w:r w:rsidRPr="00866F67">
        <w:rPr>
          <w:sz w:val="28"/>
          <w:szCs w:val="28"/>
        </w:rPr>
        <w:t xml:space="preserve"> о своей деятельности за 20</w:t>
      </w:r>
      <w:r>
        <w:rPr>
          <w:sz w:val="28"/>
          <w:szCs w:val="28"/>
        </w:rPr>
        <w:t>2</w:t>
      </w:r>
      <w:r w:rsidR="00EC23DE">
        <w:rPr>
          <w:sz w:val="28"/>
          <w:szCs w:val="28"/>
        </w:rPr>
        <w:t>4</w:t>
      </w:r>
      <w:r w:rsidRPr="00866F67">
        <w:rPr>
          <w:sz w:val="28"/>
          <w:szCs w:val="28"/>
        </w:rPr>
        <w:t xml:space="preserve"> год.</w:t>
      </w:r>
    </w:p>
    <w:p w:rsidR="00DE3D9F" w:rsidRPr="00866F67" w:rsidRDefault="00DE3D9F" w:rsidP="00AC1261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 w:rsidRPr="00866F67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</w:t>
      </w:r>
      <w:r w:rsidRPr="00866F6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после </w:t>
      </w:r>
      <w:r w:rsidRPr="00866F67">
        <w:rPr>
          <w:sz w:val="28"/>
          <w:szCs w:val="28"/>
        </w:rPr>
        <w:t xml:space="preserve">его принятия и подлежит размещению на официальном сайте </w:t>
      </w:r>
      <w:r>
        <w:rPr>
          <w:sz w:val="28"/>
          <w:szCs w:val="28"/>
        </w:rPr>
        <w:t xml:space="preserve">Думы Соликамского </w:t>
      </w:r>
      <w:r w:rsidR="00EC23D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866F6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Думы </w:t>
      </w:r>
    </w:p>
    <w:p w:rsidR="00DE3D9F" w:rsidRPr="00866F67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EC23D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p w:rsidR="00DE3D9F" w:rsidRPr="00866F67" w:rsidRDefault="00DE3D9F" w:rsidP="00AC1261">
      <w:pPr>
        <w:jc w:val="both"/>
        <w:rPr>
          <w:sz w:val="28"/>
          <w:szCs w:val="28"/>
        </w:rPr>
      </w:pPr>
    </w:p>
    <w:p w:rsidR="00DE3D9F" w:rsidRPr="002F519D" w:rsidRDefault="00DE3D9F" w:rsidP="00AC1261">
      <w:pPr>
        <w:jc w:val="both"/>
        <w:rPr>
          <w:sz w:val="28"/>
          <w:szCs w:val="28"/>
        </w:rPr>
      </w:pPr>
    </w:p>
    <w:p w:rsidR="00DE3D9F" w:rsidRDefault="00DE3D9F" w:rsidP="00AC1261">
      <w:pPr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sectPr w:rsidR="00DE3D9F" w:rsidSect="00AC1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1261"/>
    <w:rsid w:val="00006035"/>
    <w:rsid w:val="000132CE"/>
    <w:rsid w:val="0007683F"/>
    <w:rsid w:val="000E03FC"/>
    <w:rsid w:val="00100DCF"/>
    <w:rsid w:val="001110DF"/>
    <w:rsid w:val="00167801"/>
    <w:rsid w:val="00182D4E"/>
    <w:rsid w:val="002F519D"/>
    <w:rsid w:val="00305318"/>
    <w:rsid w:val="0041239A"/>
    <w:rsid w:val="0056219A"/>
    <w:rsid w:val="005A5425"/>
    <w:rsid w:val="00625B81"/>
    <w:rsid w:val="0063750B"/>
    <w:rsid w:val="006B7819"/>
    <w:rsid w:val="007654E9"/>
    <w:rsid w:val="00856EDD"/>
    <w:rsid w:val="00866F67"/>
    <w:rsid w:val="008C04EB"/>
    <w:rsid w:val="009533CA"/>
    <w:rsid w:val="00955133"/>
    <w:rsid w:val="009C5738"/>
    <w:rsid w:val="00A71C28"/>
    <w:rsid w:val="00AC1261"/>
    <w:rsid w:val="00AD48D3"/>
    <w:rsid w:val="00B428CC"/>
    <w:rsid w:val="00C05DC2"/>
    <w:rsid w:val="00D02DE0"/>
    <w:rsid w:val="00DD4353"/>
    <w:rsid w:val="00DE3D9F"/>
    <w:rsid w:val="00EB0113"/>
    <w:rsid w:val="00EB5727"/>
    <w:rsid w:val="00EC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074E8"/>
  <w15:docId w15:val="{C003C676-97A9-4A1A-908C-3FAA09BF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2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dcterms:created xsi:type="dcterms:W3CDTF">2019-05-23T06:09:00Z</dcterms:created>
  <dcterms:modified xsi:type="dcterms:W3CDTF">2025-04-24T07:53:00Z</dcterms:modified>
</cp:coreProperties>
</file>